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4394"/>
        <w:gridCol w:w="2016"/>
      </w:tblGrid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Lp.</w:t>
            </w:r>
          </w:p>
        </w:tc>
        <w:tc>
          <w:tcPr>
            <w:tcW w:w="1985" w:type="dxa"/>
          </w:tcPr>
          <w:p w:rsidR="005A6F3C" w:rsidRDefault="005A6F3C">
            <w:pPr>
              <w:rPr>
                <w:sz w:val="32"/>
              </w:rPr>
            </w:pPr>
            <w:r>
              <w:rPr>
                <w:sz w:val="32"/>
              </w:rPr>
              <w:t>Numer</w:t>
            </w:r>
          </w:p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zarządzenia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Sprawa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Data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Wprowadzenie zmian do Regulaminu Wynagradzania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02.01.2018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2/2018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Plan urlopów na 2018 rok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02.01.2018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3/2018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Samooceny kontroli zarządczej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30.01.2018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4/2018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 xml:space="preserve">Wprowadzenie procedury rekrutacyjnej 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30.01.2018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5/2018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Powołanie Komisji Rekrutacyjnej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15.02.2018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6/2018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Zebranie Rady Pedagogicznej – podsumowanie I półrocza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15.02.2018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7/2018</w:t>
            </w:r>
          </w:p>
        </w:tc>
        <w:tc>
          <w:tcPr>
            <w:tcW w:w="4394" w:type="dxa"/>
          </w:tcPr>
          <w:p w:rsidR="005A6F3C" w:rsidRPr="005A6F3C" w:rsidRDefault="005A6F3C" w:rsidP="005A6F3C">
            <w:pPr>
              <w:rPr>
                <w:sz w:val="32"/>
              </w:rPr>
            </w:pPr>
            <w:r>
              <w:rPr>
                <w:sz w:val="32"/>
              </w:rPr>
              <w:t xml:space="preserve">Zebranie Rady Pedagogicznej – ewaluacja zewnętrzna KO 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15.02.2018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8/2018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Zebranie Rady Pedagogicznej – zaopiniowanie projektu organizacyjnego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30.03.2018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9/2018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Wprowadzenie preliminarza ZFŚS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09.05.2018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10/2018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Zebranie Rady Pedagogicznej – podsumowanie roku szkolnego 2017/2018</w:t>
            </w:r>
          </w:p>
        </w:tc>
        <w:tc>
          <w:tcPr>
            <w:tcW w:w="2016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20.06.2018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11.</w:t>
            </w:r>
          </w:p>
        </w:tc>
        <w:tc>
          <w:tcPr>
            <w:tcW w:w="1985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11/2018</w:t>
            </w:r>
          </w:p>
        </w:tc>
        <w:tc>
          <w:tcPr>
            <w:tcW w:w="4394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 xml:space="preserve">Uchylenie instrukcji dotyczącej  ewidencji Rb – </w:t>
            </w:r>
            <w:proofErr w:type="spellStart"/>
            <w:r>
              <w:rPr>
                <w:sz w:val="32"/>
              </w:rPr>
              <w:t>Wsa</w:t>
            </w:r>
            <w:proofErr w:type="spellEnd"/>
            <w:r>
              <w:rPr>
                <w:sz w:val="32"/>
              </w:rPr>
              <w:t xml:space="preserve"> w sprawie wydatków strukturalnych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12.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12/2018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 sprawie zasad ewidencji składników rzeczowych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13.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13/2018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Wprowadzenie zasad rachunkowości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14.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14/2018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Wprowadzenie instrukcji obiegu i kontroli dokumentów finansowo - księgowych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15.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15/2018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Wprowadzenie zakładowego planu kont z opisem zasad prowadzenia rachunkowości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16.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16/2018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 xml:space="preserve">Wprowadzenie Regulaminu wynagradzania pracowników </w:t>
            </w:r>
            <w:r>
              <w:rPr>
                <w:sz w:val="32"/>
              </w:rPr>
              <w:lastRenderedPageBreak/>
              <w:t>samorządowych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17/2018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Wprowadzenie Regulaminu dofinansowania i doskonalenia zawodowego nauczycieli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02.07.2018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18.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18/2018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Zebranie Rady Pedagogicznej – organizacja roku szkolnego 2018/2019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27.08.2018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19.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19/2018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Zebranie Rady Pedagogicznej – Nadzór pedagogiczny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07.09.2018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20.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20/2018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Wprowadzenie Polityki Bezpieczeństwa Danych Osobowych i  Systemu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24.10.2018</w:t>
            </w:r>
          </w:p>
        </w:tc>
      </w:tr>
      <w:tr w:rsidR="005A6F3C" w:rsidRPr="005A6F3C" w:rsidTr="005A6F3C">
        <w:tc>
          <w:tcPr>
            <w:tcW w:w="817" w:type="dxa"/>
          </w:tcPr>
          <w:p w:rsidR="005A6F3C" w:rsidRPr="005A6F3C" w:rsidRDefault="005A6F3C">
            <w:pPr>
              <w:rPr>
                <w:sz w:val="32"/>
              </w:rPr>
            </w:pPr>
            <w:r>
              <w:rPr>
                <w:sz w:val="32"/>
              </w:rPr>
              <w:t>21.</w:t>
            </w:r>
          </w:p>
        </w:tc>
        <w:tc>
          <w:tcPr>
            <w:tcW w:w="1985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21/2018</w:t>
            </w:r>
          </w:p>
        </w:tc>
        <w:tc>
          <w:tcPr>
            <w:tcW w:w="4394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W sprawie przeprowadzenia Inwentaryzacji pełnej</w:t>
            </w:r>
          </w:p>
        </w:tc>
        <w:tc>
          <w:tcPr>
            <w:tcW w:w="2016" w:type="dxa"/>
          </w:tcPr>
          <w:p w:rsidR="005A6F3C" w:rsidRPr="005A6F3C" w:rsidRDefault="008F6791">
            <w:pPr>
              <w:rPr>
                <w:sz w:val="32"/>
              </w:rPr>
            </w:pPr>
            <w:r>
              <w:rPr>
                <w:sz w:val="32"/>
              </w:rPr>
              <w:t>03.12.2018</w:t>
            </w:r>
            <w:bookmarkStart w:id="0" w:name="_GoBack"/>
            <w:bookmarkEnd w:id="0"/>
          </w:p>
        </w:tc>
      </w:tr>
    </w:tbl>
    <w:p w:rsidR="00A60589" w:rsidRPr="005A6F3C" w:rsidRDefault="00A60589">
      <w:pPr>
        <w:rPr>
          <w:sz w:val="32"/>
        </w:rPr>
      </w:pPr>
    </w:p>
    <w:sectPr w:rsidR="00A60589" w:rsidRPr="005A6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3C"/>
    <w:rsid w:val="005A6F3C"/>
    <w:rsid w:val="008F6791"/>
    <w:rsid w:val="00A6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6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F67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2020-09-17T13:03:00Z</cp:lastPrinted>
  <dcterms:created xsi:type="dcterms:W3CDTF">2020-09-17T12:48:00Z</dcterms:created>
  <dcterms:modified xsi:type="dcterms:W3CDTF">2020-09-17T13:04:00Z</dcterms:modified>
</cp:coreProperties>
</file>